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AE" w:rsidRPr="00071890" w:rsidRDefault="00B5103E" w:rsidP="000718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0275B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0275BF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</w:t>
      </w:r>
      <w:r w:rsidR="00071890" w:rsidRPr="00071890">
        <w:rPr>
          <w:b/>
          <w:sz w:val="32"/>
          <w:szCs w:val="32"/>
        </w:rPr>
        <w:t xml:space="preserve">Budget and </w:t>
      </w:r>
      <w:proofErr w:type="gramStart"/>
      <w:r w:rsidR="00071890" w:rsidRPr="00071890">
        <w:rPr>
          <w:b/>
          <w:sz w:val="32"/>
          <w:szCs w:val="32"/>
        </w:rPr>
        <w:t>Five Year</w:t>
      </w:r>
      <w:proofErr w:type="gramEnd"/>
      <w:r w:rsidR="00071890" w:rsidRPr="00071890">
        <w:rPr>
          <w:b/>
          <w:sz w:val="32"/>
          <w:szCs w:val="32"/>
        </w:rPr>
        <w:t xml:space="preserve"> Plan Preparation Worksheet Instructions for Use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Enter each employee you intend to pay during 20</w:t>
      </w:r>
      <w:r w:rsidR="00EB389E">
        <w:t>2</w:t>
      </w:r>
      <w:r w:rsidR="000275BF">
        <w:t>2</w:t>
      </w:r>
      <w:r>
        <w:t>-20</w:t>
      </w:r>
      <w:r w:rsidR="00EB389E">
        <w:t>2</w:t>
      </w:r>
      <w:r w:rsidR="000275BF">
        <w:t>6</w:t>
      </w:r>
      <w:r>
        <w:t xml:space="preserve"> on the “Hourly Emp” or “Salary Emp” or “PT Emp” tabs as appropriate.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For the current (20</w:t>
      </w:r>
      <w:r w:rsidR="003B473F">
        <w:t>2</w:t>
      </w:r>
      <w:r w:rsidR="000275BF">
        <w:t>1</w:t>
      </w:r>
      <w:r w:rsidR="00A623E9">
        <w:t>) pay</w:t>
      </w:r>
      <w:r>
        <w:t xml:space="preserve">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For the step, enter just the letter.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The year</w:t>
      </w:r>
      <w:r w:rsidR="003B473F">
        <w:t>s of service are as of 12/31/202</w:t>
      </w:r>
      <w:r w:rsidR="000275BF">
        <w:t>1</w:t>
      </w:r>
      <w:bookmarkStart w:id="0" w:name="_GoBack"/>
      <w:bookmarkEnd w:id="0"/>
      <w:r>
        <w:t xml:space="preserve">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>If you have any employees eligible to retire over the next five years: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Get their pay in the year of eligibility from the “Hourly Emp” or “Salary Emp” tab.  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Enter that on the “hourly rate” line on the appropriate year.  For salary employees divide the annual salary by 2,080.  </w:t>
      </w:r>
    </w:p>
    <w:p w:rsidR="00071890" w:rsidRDefault="00071890" w:rsidP="00071890">
      <w:pPr>
        <w:pStyle w:val="ListParagraph"/>
        <w:numPr>
          <w:ilvl w:val="1"/>
          <w:numId w:val="1"/>
        </w:numPr>
      </w:pPr>
      <w:r>
        <w:t xml:space="preserve">Enter their projected vacation hours, projected sick hours, and projected </w:t>
      </w:r>
      <w:proofErr w:type="spellStart"/>
      <w:r>
        <w:t>comptime</w:t>
      </w:r>
      <w:proofErr w:type="spellEnd"/>
      <w:r>
        <w:t xml:space="preserve"> hours where appropriate.  Do not reduce the sick</w:t>
      </w:r>
      <w:r w:rsidR="00437453">
        <w:t xml:space="preserve"> hours</w:t>
      </w:r>
      <w:r>
        <w:t xml:space="preserve"> for the reduced payout, the spreadsheet does that for you.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Enter the number of family, single, opt-out, and opt-down healthcare recipients on the “Budget” tab.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Remember to put in a budget for Overtime if appropriate.  (on the “Budget” tab).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Remember to put in a budget for Uniform Allowance if appropriate.  (on the “Budget” tab).  </w:t>
      </w:r>
    </w:p>
    <w:p w:rsidR="00071890" w:rsidRDefault="00071890" w:rsidP="00071890">
      <w:pPr>
        <w:pStyle w:val="ListParagraph"/>
        <w:numPr>
          <w:ilvl w:val="0"/>
          <w:numId w:val="1"/>
        </w:numPr>
      </w:pPr>
      <w:r>
        <w:t xml:space="preserve">That will take care of all of your personnel costs (the first two blocks on the “Budget” tab).  </w:t>
      </w:r>
    </w:p>
    <w:sectPr w:rsidR="0007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F2C27"/>
    <w:multiLevelType w:val="hybridMultilevel"/>
    <w:tmpl w:val="19E0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57"/>
    <w:rsid w:val="000275BF"/>
    <w:rsid w:val="00071890"/>
    <w:rsid w:val="002A0C58"/>
    <w:rsid w:val="003B473F"/>
    <w:rsid w:val="00437453"/>
    <w:rsid w:val="006C55E2"/>
    <w:rsid w:val="00816C57"/>
    <w:rsid w:val="00A623E9"/>
    <w:rsid w:val="00B5103E"/>
    <w:rsid w:val="00E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9979"/>
  <w15:chartTrackingRefBased/>
  <w15:docId w15:val="{6FAD3F48-E42F-4A7B-81EF-CF3C53B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Dirham</dc:creator>
  <cp:keywords/>
  <dc:description/>
  <cp:lastModifiedBy>Keith Dirham</cp:lastModifiedBy>
  <cp:revision>8</cp:revision>
  <dcterms:created xsi:type="dcterms:W3CDTF">2017-05-01T16:14:00Z</dcterms:created>
  <dcterms:modified xsi:type="dcterms:W3CDTF">2021-04-05T16:12:00Z</dcterms:modified>
</cp:coreProperties>
</file>